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11" w:rsidRPr="00216411" w:rsidRDefault="00216411" w:rsidP="00216411">
      <w:pPr>
        <w:spacing w:before="100" w:beforeAutospacing="1" w:after="100" w:afterAutospacing="1" w:line="240" w:lineRule="auto"/>
        <w:outlineLvl w:val="0"/>
        <w:rPr>
          <w:rFonts w:ascii="Times New Roman" w:eastAsia="Times New Roman" w:hAnsi="Times New Roman" w:cs="Times New Roman"/>
          <w:b/>
          <w:bCs/>
          <w:kern w:val="36"/>
          <w:sz w:val="48"/>
          <w:szCs w:val="48"/>
          <w:lang w:val="es-CO"/>
        </w:rPr>
      </w:pPr>
      <w:r w:rsidRPr="00216411">
        <w:rPr>
          <w:rFonts w:ascii="Times New Roman" w:eastAsia="Times New Roman" w:hAnsi="Times New Roman" w:cs="Times New Roman"/>
          <w:b/>
          <w:bCs/>
          <w:kern w:val="36"/>
          <w:sz w:val="48"/>
          <w:szCs w:val="48"/>
          <w:lang w:val="es-CO"/>
        </w:rPr>
        <w:t>Trafico de especies</w:t>
      </w:r>
    </w:p>
    <w:p w:rsidR="00216411" w:rsidRPr="00216411" w:rsidRDefault="00216411" w:rsidP="00216411">
      <w:pPr>
        <w:spacing w:after="0"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b/>
          <w:bCs/>
          <w:sz w:val="24"/>
          <w:szCs w:val="24"/>
          <w:lang w:val="es-CO"/>
        </w:rPr>
        <w:t>El tráfico de especies es un negocio que va contra la propia vida del planeta. El problema de la gripe aviaria lo ha vuelto a poner de actualidad.</w:t>
      </w:r>
    </w:p>
    <w:p w:rsidR="00216411" w:rsidRPr="00216411" w:rsidRDefault="00216411" w:rsidP="00216411">
      <w:pPr>
        <w:spacing w:after="0"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Hace días, en España, el director de la Sociedad Española de Ornitología SEO/</w:t>
      </w:r>
      <w:proofErr w:type="spellStart"/>
      <w:r w:rsidRPr="00216411">
        <w:rPr>
          <w:rFonts w:ascii="Times New Roman" w:eastAsia="Times New Roman" w:hAnsi="Times New Roman" w:cs="Times New Roman"/>
          <w:sz w:val="24"/>
          <w:szCs w:val="24"/>
          <w:lang w:val="es-CO"/>
        </w:rPr>
        <w:t>Birdlife</w:t>
      </w:r>
      <w:proofErr w:type="spellEnd"/>
      <w:r w:rsidRPr="00216411">
        <w:rPr>
          <w:rFonts w:ascii="Times New Roman" w:eastAsia="Times New Roman" w:hAnsi="Times New Roman" w:cs="Times New Roman"/>
          <w:sz w:val="24"/>
          <w:szCs w:val="24"/>
          <w:lang w:val="es-CO"/>
        </w:rPr>
        <w:t xml:space="preserve">, Alejandro Sánchez, pidió que se restrinja totalmente el tráfico de especies de aves exóticas a Europa y especialmente procedentes del sudeste asiático, argumentando que la única vía aérea demostrada de infección hasta el momento en territorio europeo es ésta. </w:t>
      </w:r>
    </w:p>
    <w:p w:rsidR="00216411" w:rsidRPr="00216411" w:rsidRDefault="00216411" w:rsidP="00216411">
      <w:pPr>
        <w:spacing w:before="100" w:beforeAutospacing="1" w:after="100" w:afterAutospacing="1"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 xml:space="preserve">No existe –dijo- ninguna prueba fehaciente de que las aves </w:t>
      </w:r>
      <w:proofErr w:type="spellStart"/>
      <w:r w:rsidRPr="00216411">
        <w:rPr>
          <w:rFonts w:ascii="Times New Roman" w:eastAsia="Times New Roman" w:hAnsi="Times New Roman" w:cs="Times New Roman"/>
          <w:sz w:val="24"/>
          <w:szCs w:val="24"/>
          <w:lang w:val="es-CO"/>
        </w:rPr>
        <w:t>migradoras</w:t>
      </w:r>
      <w:proofErr w:type="spellEnd"/>
      <w:r w:rsidRPr="00216411">
        <w:rPr>
          <w:rFonts w:ascii="Times New Roman" w:eastAsia="Times New Roman" w:hAnsi="Times New Roman" w:cs="Times New Roman"/>
          <w:sz w:val="24"/>
          <w:szCs w:val="24"/>
          <w:lang w:val="es-CO"/>
        </w:rPr>
        <w:t xml:space="preserve"> hayan traído la enfermedad de la gripe aviar desde Oriente. En cambio, sólo se ha detectado la gripe aviar mortal en la UE al descubrirse en el Reino Unido un loro procedente de Sudamérica, importado desde Taiwán. </w:t>
      </w:r>
    </w:p>
    <w:p w:rsidR="00216411" w:rsidRPr="00216411" w:rsidRDefault="00216411" w:rsidP="00216411">
      <w:pPr>
        <w:spacing w:before="100" w:beforeAutospacing="1" w:after="100" w:afterAutospacing="1"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 xml:space="preserve">El tráfico de especies exóticas, es básicamente ilegal. “Es muy difícil registrar los contenedores de un buque procedente de Singapur, pero es de lugares así de donde llegan los animales", explicó el experto. Otra línea de contagio –dijo- se produce por vía terrestre desde Rusia por la ruta transiberiana. </w:t>
      </w:r>
    </w:p>
    <w:p w:rsidR="00216411" w:rsidRPr="00216411" w:rsidRDefault="00216411" w:rsidP="00216411">
      <w:pPr>
        <w:spacing w:before="100" w:beforeAutospacing="1" w:after="100" w:afterAutospacing="1"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 xml:space="preserve">Según WWF, el tráfico internacional de especies amenazadas es un inmenso negocio criminal: más de 26 billones de pesetas anuales de beneficio; unas 700 especies a punto de extinguirse; 230.000 primates, 1,13 millones de aves vivas, casi 4 millones de reptiles vivos, 350 millones de peces tropicales, 1,1 millones de plantas..., comerciados en un solo año. </w:t>
      </w:r>
    </w:p>
    <w:p w:rsidR="00216411" w:rsidRPr="00216411" w:rsidRDefault="00216411" w:rsidP="00216411">
      <w:pPr>
        <w:spacing w:before="100" w:beforeAutospacing="1" w:after="100" w:afterAutospacing="1"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 xml:space="preserve">Estas cifras forman parte de la estadística demoledora que resulta del comercio internacional de especies protegidas, una de las causas más importantes de pérdida de biodiversidad en el mundo. </w:t>
      </w:r>
    </w:p>
    <w:p w:rsidR="00216411" w:rsidRPr="00216411" w:rsidRDefault="00216411" w:rsidP="00216411">
      <w:pPr>
        <w:spacing w:before="100" w:beforeAutospacing="1" w:after="100" w:afterAutospacing="1" w:line="240" w:lineRule="auto"/>
        <w:rPr>
          <w:rFonts w:ascii="Times New Roman" w:eastAsia="Times New Roman" w:hAnsi="Times New Roman" w:cs="Times New Roman"/>
          <w:sz w:val="24"/>
          <w:szCs w:val="24"/>
          <w:lang w:val="es-CO"/>
        </w:rPr>
      </w:pPr>
      <w:r w:rsidRPr="00216411">
        <w:rPr>
          <w:rFonts w:ascii="Times New Roman" w:eastAsia="Times New Roman" w:hAnsi="Times New Roman" w:cs="Times New Roman"/>
          <w:sz w:val="24"/>
          <w:szCs w:val="24"/>
          <w:lang w:val="es-CO"/>
        </w:rPr>
        <w:t>Detener esa sangría no sólo beneficia a los lugares de procedencia de la fauna, sino también a los territorios que la reciben.</w:t>
      </w:r>
    </w:p>
    <w:p w:rsidR="00BB1C7A" w:rsidRPr="00216411" w:rsidRDefault="00BB1C7A">
      <w:pPr>
        <w:rPr>
          <w:lang w:val="es-CO"/>
        </w:rPr>
      </w:pPr>
    </w:p>
    <w:sectPr w:rsidR="00BB1C7A" w:rsidRPr="00216411" w:rsidSect="00BB1C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411"/>
    <w:rsid w:val="000254EB"/>
    <w:rsid w:val="00216411"/>
    <w:rsid w:val="00497839"/>
    <w:rsid w:val="00BB1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7A"/>
  </w:style>
  <w:style w:type="paragraph" w:styleId="Ttulo1">
    <w:name w:val="heading 1"/>
    <w:basedOn w:val="Normal"/>
    <w:link w:val="Ttulo1Car"/>
    <w:uiPriority w:val="9"/>
    <w:qFormat/>
    <w:rsid w:val="00216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64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6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779108">
      <w:bodyDiv w:val="1"/>
      <w:marLeft w:val="0"/>
      <w:marRight w:val="0"/>
      <w:marTop w:val="0"/>
      <w:marBottom w:val="0"/>
      <w:divBdr>
        <w:top w:val="none" w:sz="0" w:space="0" w:color="auto"/>
        <w:left w:val="none" w:sz="0" w:space="0" w:color="auto"/>
        <w:bottom w:val="none" w:sz="0" w:space="0" w:color="auto"/>
        <w:right w:val="none" w:sz="0" w:space="0" w:color="auto"/>
      </w:divBdr>
      <w:divsChild>
        <w:div w:id="1087385998">
          <w:marLeft w:val="0"/>
          <w:marRight w:val="0"/>
          <w:marTop w:val="0"/>
          <w:marBottom w:val="0"/>
          <w:divBdr>
            <w:top w:val="none" w:sz="0" w:space="0" w:color="auto"/>
            <w:left w:val="none" w:sz="0" w:space="0" w:color="auto"/>
            <w:bottom w:val="none" w:sz="0" w:space="0" w:color="auto"/>
            <w:right w:val="none" w:sz="0" w:space="0" w:color="auto"/>
          </w:divBdr>
        </w:div>
      </w:divsChild>
    </w:div>
    <w:div w:id="14203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2011-12-13T16:50:00Z</dcterms:created>
  <dcterms:modified xsi:type="dcterms:W3CDTF">2011-12-13T16:51:00Z</dcterms:modified>
</cp:coreProperties>
</file>