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3F" w:rsidRPr="00B0293F" w:rsidRDefault="00B0293F" w:rsidP="00B0293F">
      <w:pPr>
        <w:pBdr>
          <w:bottom w:val="single" w:sz="12" w:space="2" w:color="E5E5E5"/>
        </w:pBdr>
        <w:shd w:val="clear" w:color="auto" w:fill="FFFFFF"/>
        <w:spacing w:before="100" w:beforeAutospacing="1" w:after="100" w:afterAutospacing="1" w:line="240" w:lineRule="auto"/>
        <w:outlineLvl w:val="0"/>
        <w:rPr>
          <w:rFonts w:ascii="Times New Roman" w:eastAsia="Times New Roman" w:hAnsi="Times New Roman" w:cs="Times New Roman"/>
          <w:b/>
          <w:bCs/>
          <w:color w:val="0071BC"/>
          <w:kern w:val="36"/>
          <w:lang w:eastAsia="es-ES_tradnl"/>
        </w:rPr>
      </w:pPr>
      <w:bookmarkStart w:id="0" w:name="_GoBack"/>
      <w:bookmarkEnd w:id="0"/>
      <w:r w:rsidRPr="00B0293F">
        <w:rPr>
          <w:rFonts w:ascii="Times New Roman" w:eastAsia="Times New Roman" w:hAnsi="Times New Roman" w:cs="Times New Roman"/>
          <w:b/>
          <w:bCs/>
          <w:color w:val="0071BC"/>
          <w:kern w:val="36"/>
          <w:lang w:eastAsia="es-ES_tradnl"/>
        </w:rPr>
        <w:t>Situación financiera de la Red Hospitalaria del Departamento.</w:t>
      </w:r>
    </w:p>
    <w:p w:rsidR="00B0293F" w:rsidRPr="00B0293F" w:rsidRDefault="00B0293F" w:rsidP="00B0293F">
      <w:pPr>
        <w:shd w:val="clear" w:color="auto" w:fill="FFFFFF"/>
        <w:spacing w:before="100" w:beforeAutospacing="1" w:after="100" w:afterAutospacing="1" w:line="240" w:lineRule="auto"/>
        <w:jc w:val="center"/>
        <w:rPr>
          <w:rFonts w:ascii="Times New Roman" w:eastAsia="Times New Roman" w:hAnsi="Times New Roman" w:cs="Times New Roman"/>
          <w:color w:val="000000"/>
          <w:lang w:val="es-CO" w:eastAsia="es-ES_tradnl"/>
        </w:rPr>
      </w:pPr>
      <w:r w:rsidRPr="00B0293F">
        <w:rPr>
          <w:rFonts w:ascii="Times New Roman" w:eastAsia="Times New Roman" w:hAnsi="Times New Roman" w:cs="Times New Roman"/>
          <w:b/>
          <w:bCs/>
          <w:color w:val="000000"/>
          <w:lang w:val="es-MX" w:eastAsia="es-ES_tradnl"/>
        </w:rPr>
        <w:t>Análisis de Ingresos y Gastos a Junio 30 de 2008</w:t>
      </w:r>
    </w:p>
    <w:p w:rsidR="00B0293F" w:rsidRPr="00B0293F" w:rsidRDefault="00B0293F" w:rsidP="00B0293F">
      <w:pPr>
        <w:shd w:val="clear" w:color="auto" w:fill="FFFFFF"/>
        <w:spacing w:after="0" w:line="240" w:lineRule="auto"/>
        <w:jc w:val="center"/>
        <w:rPr>
          <w:rFonts w:ascii="Times New Roman" w:eastAsia="Times New Roman" w:hAnsi="Times New Roman" w:cs="Times New Roman"/>
          <w:color w:val="000000"/>
          <w:lang w:val="es-CO" w:eastAsia="es-ES_tradnl"/>
        </w:rPr>
      </w:pPr>
      <w:proofErr w:type="gramStart"/>
      <w:r w:rsidRPr="00B0293F">
        <w:rPr>
          <w:rFonts w:ascii="Times New Roman" w:eastAsia="Times New Roman" w:hAnsi="Times New Roman" w:cs="Times New Roman"/>
          <w:b/>
          <w:bCs/>
          <w:color w:val="000000"/>
          <w:lang w:val="es-MX" w:eastAsia="es-ES_tradnl"/>
        </w:rPr>
        <w:t>y</w:t>
      </w:r>
      <w:proofErr w:type="gramEnd"/>
      <w:r w:rsidRPr="00B0293F">
        <w:rPr>
          <w:rFonts w:ascii="Times New Roman" w:eastAsia="Times New Roman" w:hAnsi="Times New Roman" w:cs="Times New Roman"/>
          <w:b/>
          <w:bCs/>
          <w:color w:val="000000"/>
          <w:lang w:val="es-MX" w:eastAsia="es-ES_tradnl"/>
        </w:rPr>
        <w:t xml:space="preserve"> Proyección a Diciembre 31 de 2008</w:t>
      </w: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center"/>
        <w:rPr>
          <w:rFonts w:ascii="Times New Roman" w:eastAsia="Times New Roman" w:hAnsi="Times New Roman" w:cs="Times New Roman"/>
          <w:color w:val="000000"/>
          <w:lang w:val="es-CO" w:eastAsia="es-ES_tradnl"/>
        </w:rPr>
      </w:pPr>
      <w:r w:rsidRPr="00B0293F">
        <w:rPr>
          <w:rFonts w:ascii="Times New Roman" w:eastAsia="Times New Roman" w:hAnsi="Times New Roman" w:cs="Times New Roman"/>
          <w:b/>
          <w:bCs/>
          <w:color w:val="000000"/>
          <w:lang w:val="es-MX" w:eastAsia="es-ES_tradnl"/>
        </w:rPr>
        <w:t>Saldo a Junio de 2008 de Cuentas por Cobrar</w:t>
      </w:r>
    </w:p>
    <w:p w:rsidR="00B0293F" w:rsidRPr="00B0293F" w:rsidRDefault="00B0293F" w:rsidP="00B0293F">
      <w:pPr>
        <w:shd w:val="clear" w:color="auto" w:fill="FFFFFF"/>
        <w:spacing w:after="0" w:line="240" w:lineRule="auto"/>
        <w:jc w:val="center"/>
        <w:rPr>
          <w:rFonts w:ascii="Times New Roman" w:eastAsia="Times New Roman" w:hAnsi="Times New Roman" w:cs="Times New Roman"/>
          <w:color w:val="000000"/>
          <w:lang w:val="es-CO" w:eastAsia="es-ES_tradnl"/>
        </w:rPr>
      </w:pPr>
      <w:proofErr w:type="gramStart"/>
      <w:r w:rsidRPr="00B0293F">
        <w:rPr>
          <w:rFonts w:ascii="Times New Roman" w:eastAsia="Times New Roman" w:hAnsi="Times New Roman" w:cs="Times New Roman"/>
          <w:b/>
          <w:bCs/>
          <w:color w:val="000000"/>
          <w:lang w:val="es-MX" w:eastAsia="es-ES_tradnl"/>
        </w:rPr>
        <w:t>y</w:t>
      </w:r>
      <w:proofErr w:type="gramEnd"/>
      <w:r w:rsidRPr="00B0293F">
        <w:rPr>
          <w:rFonts w:ascii="Times New Roman" w:eastAsia="Times New Roman" w:hAnsi="Times New Roman" w:cs="Times New Roman"/>
          <w:b/>
          <w:bCs/>
          <w:color w:val="000000"/>
          <w:lang w:val="es-MX" w:eastAsia="es-ES_tradnl"/>
        </w:rPr>
        <w:t xml:space="preserve"> Cuentas por Pagar a Diciembre de 2007</w:t>
      </w:r>
    </w:p>
    <w:p w:rsidR="00B0293F" w:rsidRPr="00B0293F" w:rsidRDefault="00B0293F" w:rsidP="00B0293F">
      <w:pPr>
        <w:shd w:val="clear" w:color="auto" w:fill="FFFFFF"/>
        <w:spacing w:before="100" w:beforeAutospacing="1" w:after="100" w:afterAutospacing="1" w:line="240" w:lineRule="auto"/>
        <w:rPr>
          <w:rFonts w:ascii="Times New Roman" w:eastAsia="Times New Roman" w:hAnsi="Times New Roman" w:cs="Times New Roman"/>
          <w:color w:val="000000"/>
          <w:lang w:val="es-CO"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La Contraloría Departamental del Valle del Cauca en desarrollo de su función constitucional y de acuerdo a su compromiso estratégico de fortalecer el desarrollo de la política pública de los entes sujetos de control realizó un seguimiento estrecho a la situación y desempeño de las instituciones  de salud del Valle del Cauca.</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xml:space="preserve">La contraloría practicó un análisis a los Ingresos y Gastos a junio 30 de 2008 y las proyecciones a diciembre 31 de 2008.  La situación fiscal actual de los prestadores públicos de salud es preocupante; el resultado fiscal negativo generado en el 2006 por $26 mil millones creció un 85% en el 2007 así como el saldo a junio 30 de 2008 de las Cuentas por Cobrar y Cuentas por Pagar a diciembre 31 de 2008. En desarrollo de este análisis se evaluaron diferentes actores del SGSSS, se trabajó con la mayoría de IPS y EPS del Primer Nivel del Valle exceptuando 4 de 39 Entidades: Hospital Luís </w:t>
      </w:r>
      <w:proofErr w:type="spellStart"/>
      <w:r w:rsidRPr="00B0293F">
        <w:rPr>
          <w:rFonts w:ascii="Times New Roman" w:eastAsia="Times New Roman" w:hAnsi="Times New Roman" w:cs="Times New Roman"/>
          <w:color w:val="000000"/>
          <w:lang w:val="es-CO" w:eastAsia="es-ES_tradnl"/>
        </w:rPr>
        <w:t>Ablanque</w:t>
      </w:r>
      <w:proofErr w:type="spellEnd"/>
      <w:r w:rsidRPr="00B0293F">
        <w:rPr>
          <w:rFonts w:ascii="Times New Roman" w:eastAsia="Times New Roman" w:hAnsi="Times New Roman" w:cs="Times New Roman"/>
          <w:color w:val="000000"/>
          <w:lang w:val="es-CO" w:eastAsia="es-ES_tradnl"/>
        </w:rPr>
        <w:t xml:space="preserve"> de la Plata de Buenaventura, la IPS de Cartago, el Hospital San José de Restrepo y el Hospital del Cairo. Se contó con la información de las 5 EPS de la Red de Salud de Santiago de Cali, 9 del Segundo Nivel del Valle y del Tercer Nivel los Hospitales Universitario y el Psiquiátrico.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El déficit en el sector de la salud en el departamento se está convirtiendo en un mal endémico. Infortunadamente no se le ha prestado la debida atención y no existen estudios actualizados que de una manera rigurosa señalen causas, efectos y posibles medidas correctivas para el corto, el mediano y el largo plazo.</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La Contraloría Departamental del Valle del Cauca, espera que los resultados contenidos en su informe final, contribuyan al mejoramiento continuo del Sector y de las Entidades involucradas y con ello a una  eficiente administración de los recursos públicos en el área de la salud, con el fin de lograr un mayor bienestar de la comunidad. Este pronunciamiento es un llamado de alerta a las distintas entidades responsables del Sistema General de Seguridad Social en Salud del Departamento del Valle del Cauca ante la Situación Fiscal del Sector Salud de la Región por Niveles de Atención.</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A continuación se presenta la proyección de incrementos de ingresos y gastos para el segundo semestre, lo cual dependerá del cumplimiento de los compromisos adquiridos con la Secretaria Departamental de Salud, pues de lo contrario los resultados reales podrían ser contrarios a los contenidos en el presente informe.</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ind w:left="360" w:hanging="360"/>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b/>
          <w:bCs/>
          <w:color w:val="000000"/>
          <w:lang w:val="es-MX" w:eastAsia="es-ES_tradnl"/>
        </w:rPr>
        <w:t>1.      Análisis de Ingresos y Gastos a Junio 30 de 2008 y Proyección a Diciembre 31 de 2008.</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b/>
          <w:bCs/>
          <w:color w:val="000000"/>
          <w:lang w:val="es-MX" w:eastAsia="es-ES_tradnl"/>
        </w:rPr>
        <w:t> </w:t>
      </w:r>
    </w:p>
    <w:p w:rsidR="00B0293F" w:rsidRPr="00B0293F" w:rsidRDefault="00B0293F" w:rsidP="00B0293F">
      <w:pPr>
        <w:shd w:val="clear" w:color="auto" w:fill="FFFFFF"/>
        <w:spacing w:after="0" w:line="240" w:lineRule="auto"/>
        <w:ind w:left="360" w:hanging="360"/>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r w:rsidRPr="00B0293F">
        <w:rPr>
          <w:rFonts w:ascii="Times New Roman" w:eastAsia="Times New Roman" w:hAnsi="Times New Roman" w:cs="Times New Roman"/>
          <w:b/>
          <w:bCs/>
          <w:color w:val="000000"/>
          <w:lang w:val="es-CO" w:eastAsia="es-ES_tradnl"/>
        </w:rPr>
        <w:t>Primer Nivel de Salud del Municipio de Cali</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El análisis permite establecer que las Entidades de Salud que prestan sus servicios en la capital registraran un buen comportamiento de sus finanzas en la presente vigencia. Es importante indicar que en el 2007 cerraron con un superávit de $11.473 millones y para el 2008 lo disminuirán según sus proyecciones a $2.594 millones.</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A 30 de Junio de 2008 los ingresos totales de la Red Pública del Municipio de Santiago de Cali representaron el 25% del total de los ingresos de las Instituciones Públicas de Salud del Valle del Cauca de todos los niveles ($132.972). Lo comprometido a esa fecha excedió el recaudo en $5.494 millones.</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lastRenderedPageBreak/>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xml:space="preserve">Según los estimados financieros de la Secretaría Departamental de Salud a Diciembre 31 de 2008,  la proyección de ingresos y compromisos, permitirá a 4 de las 5 </w:t>
      </w:r>
      <w:proofErr w:type="spellStart"/>
      <w:r w:rsidRPr="00B0293F">
        <w:rPr>
          <w:rFonts w:ascii="Times New Roman" w:eastAsia="Times New Roman" w:hAnsi="Times New Roman" w:cs="Times New Roman"/>
          <w:color w:val="000000"/>
          <w:lang w:val="es-CO" w:eastAsia="es-ES_tradnl"/>
        </w:rPr>
        <w:t>ESEs</w:t>
      </w:r>
      <w:proofErr w:type="spellEnd"/>
      <w:r w:rsidRPr="00B0293F">
        <w:rPr>
          <w:rFonts w:ascii="Times New Roman" w:eastAsia="Times New Roman" w:hAnsi="Times New Roman" w:cs="Times New Roman"/>
          <w:color w:val="000000"/>
          <w:lang w:val="es-CO" w:eastAsia="es-ES_tradnl"/>
        </w:rPr>
        <w:t xml:space="preserve"> de Cali, cerrar con superávit  fiscal.  La ESE Sur Oriente terminará con un déficit de $77 millones.</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ind w:left="360" w:hanging="360"/>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r w:rsidRPr="00B0293F">
        <w:rPr>
          <w:rFonts w:ascii="Times New Roman" w:eastAsia="Times New Roman" w:hAnsi="Times New Roman" w:cs="Times New Roman"/>
          <w:b/>
          <w:bCs/>
          <w:color w:val="000000"/>
          <w:lang w:val="es-CO" w:eastAsia="es-ES_tradnl"/>
        </w:rPr>
        <w:t>Primer Nivel de Salud del Valle del Cauca</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Situación diferente se presenta en las entidades de este nivel que prestan sus servicios en salud en el resto de municipios del departamento los cuales según las proyecciones a diciembre 31 de 2008 cerrarán con déficit de $5.792 millones, $2.778 millones más que en el 2007.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Para 35 Instituciones del primer nivel de atención del departamento, sus ingresos a 30 de Junio de 2008 representaron el 27% del total de los ingresos de las Instituciones Públicas de Salud del Valle del Cauca.  A esta fecha lo comprometido excedió el recaudo en $19.284 millones.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Las proyecciones financieras actuales hacen esperar a diciembre 31 un déficit de $5.792 millones, cerrando con déficit 20 de las 35 Entidades.  Situación similar al 2007 cuando cerraron con déficit 21.</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xml:space="preserve">Mientras el nivel I departamental que atiende una población similar a la de la ciudad de Cali (50%), invierte $109.000 millones, esta última sólo invierte recursos por $80.000 millones.  Es decir $29.000 millones, evidenciando problemas institucionales y de gestión a nivel departamental.  Adicionalmente, la ciudad de Cali cuenta con sólo 5 </w:t>
      </w:r>
      <w:proofErr w:type="spellStart"/>
      <w:r w:rsidRPr="00B0293F">
        <w:rPr>
          <w:rFonts w:ascii="Times New Roman" w:eastAsia="Times New Roman" w:hAnsi="Times New Roman" w:cs="Times New Roman"/>
          <w:color w:val="000000"/>
          <w:lang w:val="es-CO" w:eastAsia="es-ES_tradnl"/>
        </w:rPr>
        <w:t>ESEs</w:t>
      </w:r>
      <w:proofErr w:type="spellEnd"/>
      <w:r w:rsidRPr="00B0293F">
        <w:rPr>
          <w:rFonts w:ascii="Times New Roman" w:eastAsia="Times New Roman" w:hAnsi="Times New Roman" w:cs="Times New Roman"/>
          <w:color w:val="000000"/>
          <w:lang w:val="es-CO" w:eastAsia="es-ES_tradnl"/>
        </w:rPr>
        <w:t>, con sus respectivas unidades de mando para atender la problemática de la salud, mientras que a nivel departamental existen 39 unidades de mando con criterios y políticas diferentes en el manejo de los recursos del sistema, lo que impacta negativamente la efectividad en la prestación del servicio de salud.</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ind w:left="360" w:hanging="360"/>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r w:rsidRPr="00B0293F">
        <w:rPr>
          <w:rFonts w:ascii="Times New Roman" w:eastAsia="Times New Roman" w:hAnsi="Times New Roman" w:cs="Times New Roman"/>
          <w:b/>
          <w:bCs/>
          <w:color w:val="000000"/>
          <w:lang w:val="es-CO" w:eastAsia="es-ES_tradnl"/>
        </w:rPr>
        <w:t>Segundo Nivel de Salud del Valle del Cauca</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Este nivel presta sus servicios de salud estratégicamente en 7 municipios del Valle y 2 en la Capital.  Según sus proyecciones a diciembre 31 de 2008 cerrarán con déficit de $15.865 millones, cifra menor que en el 2007 cuando cerró con un déficit de $18.471 millones.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Integrado por 9 Instituciones, el recaudo del Nivel II a junio 30 de 2008 representó el 23% del total de los ingresos de las Instituciones Públicas de Salud del Valle del Cauca.  A esta fecha lo comprometido excedía lo recaudado en $25.060 millones.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xml:space="preserve">Según las proyecciones financieras actuales a diciembre 31 de 2008, 7 instituciones del nivel II cerrarían la vigencia con un déficit de $15.865 millones. El Hospital Departamental de Buenaventura y el Isaías Duarte </w:t>
      </w:r>
      <w:proofErr w:type="spellStart"/>
      <w:r w:rsidRPr="00B0293F">
        <w:rPr>
          <w:rFonts w:ascii="Times New Roman" w:eastAsia="Times New Roman" w:hAnsi="Times New Roman" w:cs="Times New Roman"/>
          <w:color w:val="000000"/>
          <w:lang w:val="es-CO" w:eastAsia="es-ES_tradnl"/>
        </w:rPr>
        <w:t>Cancino</w:t>
      </w:r>
      <w:proofErr w:type="spellEnd"/>
      <w:r w:rsidRPr="00B0293F">
        <w:rPr>
          <w:rFonts w:ascii="Times New Roman" w:eastAsia="Times New Roman" w:hAnsi="Times New Roman" w:cs="Times New Roman"/>
          <w:color w:val="000000"/>
          <w:lang w:val="es-CO" w:eastAsia="es-ES_tradnl"/>
        </w:rPr>
        <w:t xml:space="preserve"> de Cali terminarán con un superávit de $88 y $333 millones respectivamente.</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ind w:left="360" w:hanging="360"/>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r w:rsidRPr="00B0293F">
        <w:rPr>
          <w:rFonts w:ascii="Times New Roman" w:eastAsia="Times New Roman" w:hAnsi="Times New Roman" w:cs="Times New Roman"/>
          <w:b/>
          <w:bCs/>
          <w:color w:val="000000"/>
          <w:lang w:val="es-CO" w:eastAsia="es-ES_tradnl"/>
        </w:rPr>
        <w:t>Tercer Nivel de Salud del Valle del Cauca</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En este nivel se encuentra el </w:t>
      </w:r>
      <w:r w:rsidRPr="00B0293F">
        <w:rPr>
          <w:rFonts w:ascii="Times New Roman" w:eastAsia="Times New Roman" w:hAnsi="Times New Roman" w:cs="Times New Roman"/>
          <w:b/>
          <w:bCs/>
          <w:color w:val="000000"/>
          <w:lang w:val="es-CO" w:eastAsia="es-ES_tradnl"/>
        </w:rPr>
        <w:t>Hospital Universitario del Valle</w:t>
      </w:r>
      <w:r w:rsidRPr="00B0293F">
        <w:rPr>
          <w:rFonts w:ascii="Times New Roman" w:eastAsia="Times New Roman" w:hAnsi="Times New Roman" w:cs="Times New Roman"/>
          <w:color w:val="000000"/>
          <w:lang w:val="es-CO" w:eastAsia="es-ES_tradnl"/>
        </w:rPr>
        <w:t> como la principal entidad de prestación de servicios de salud de alta complejidad, donde se centran la mayoría de las remisiones de salud de los vallecaucanos, inclusive las entidades del primer nivel de Cali.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A junio 30 de 2008 el recaudo del Hospital Universitario del Valle es del 22% del total de ingresos de las Instituciones Públicas de Salud del Valle del Cauca. Para esa fecha lo comprometido excedió lo recaudado en $44.282 millones.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La proyección financiera a diciembre 31 de 2008 anuncia un déficit de $26.832 millones, cifra menor que en el 2007 cuando cerró con $34.444 millones.</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Por otro lado el </w:t>
      </w:r>
      <w:r w:rsidRPr="00B0293F">
        <w:rPr>
          <w:rFonts w:ascii="Times New Roman" w:eastAsia="Times New Roman" w:hAnsi="Times New Roman" w:cs="Times New Roman"/>
          <w:b/>
          <w:bCs/>
          <w:color w:val="000000"/>
          <w:lang w:val="es-CO" w:eastAsia="es-ES_tradnl"/>
        </w:rPr>
        <w:t>Hospital Psiquiátrico</w:t>
      </w:r>
      <w:r w:rsidRPr="00B0293F">
        <w:rPr>
          <w:rFonts w:ascii="Times New Roman" w:eastAsia="Times New Roman" w:hAnsi="Times New Roman" w:cs="Times New Roman"/>
          <w:color w:val="000000"/>
          <w:lang w:val="es-CO" w:eastAsia="es-ES_tradnl"/>
        </w:rPr>
        <w:t> de este mismo nivel, presenta una situación diferente, pues en 2007 cerro con un superávit de $5.064 millones valor superior a cierre que proyecta para el 2008 de $297 millones.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A Junio 30 el Hospital Psiquiátrico, presenta un ingreso equivalente al 3% del total de ingresos de las Instituciones Públicas de Salud del Valle del Cauca. A esa fecha lo comprometido excedió lo recaudado en $4.505 millones.</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En esta entidad los recaudos proyectados a diciembre 31 de 2008 serán superiores a lo comprometido en $297 millones lo que estimará un superávit por este valor.</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ind w:left="360" w:hanging="360"/>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r w:rsidRPr="00B0293F">
        <w:rPr>
          <w:rFonts w:ascii="Times New Roman" w:eastAsia="Times New Roman" w:hAnsi="Times New Roman" w:cs="Times New Roman"/>
          <w:b/>
          <w:bCs/>
          <w:color w:val="000000"/>
          <w:lang w:val="es-CO" w:eastAsia="es-ES_tradnl"/>
        </w:rPr>
        <w:t>Consolidado de Salud del Valle del Cauca</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MX" w:eastAsia="es-ES_tradnl"/>
        </w:rPr>
        <w:t>Mirando en conjunto la situación fiscal de la salud del valle incluyendo el servicio de salud de Cali, se puede manifestar que según las proyecciones para el 2008 se estará cerrando con un déficit de $45.597 millones mayor que en el 2007 que cerro con un déficit de $39.381millones.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MX"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Consolidando todos los Niveles se observa como a junio 30 de 2008, los ingresos totales son en $98.628 millones inferiores a lo comprometido.</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De acuerdo a las proyecciones financieras establecidas la Salud en el Valle del Cauca arrojará un déficit a diciembre 31 de 2008 de $45.597 millones.  El Nivel II de atención y el Hospital Universitario del Valle son responsables del 95% del déficit.</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  </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val="es-CO" w:eastAsia="es-ES_tradnl"/>
        </w:rPr>
        <w:t>Lo anterior permite establecer que el déficit en el sector Salud del Departamento del Valle del Cauca se está convirtiendo en un mal permanente que por no contar con la debida atención de los responsables de la prestación del servicio y por carecer de estudios actualizados que de una manera rigurosa señalen las causas, los efectos y las posibles medidas correctivas para el corto, mediano y largo plazo.</w:t>
      </w:r>
    </w:p>
    <w:p w:rsidR="00B0293F" w:rsidRPr="00B0293F" w:rsidRDefault="00B0293F" w:rsidP="00B0293F">
      <w:pPr>
        <w:shd w:val="clear" w:color="auto" w:fill="FFFFFF"/>
        <w:spacing w:after="0" w:line="240" w:lineRule="auto"/>
        <w:jc w:val="both"/>
        <w:rPr>
          <w:rFonts w:ascii="Times New Roman" w:eastAsia="Times New Roman" w:hAnsi="Times New Roman" w:cs="Times New Roman"/>
          <w:color w:val="000000"/>
          <w:lang w:eastAsia="es-ES_tradnl"/>
        </w:rPr>
      </w:pPr>
      <w:r w:rsidRPr="00B0293F">
        <w:rPr>
          <w:rFonts w:ascii="Times New Roman" w:eastAsia="Times New Roman" w:hAnsi="Times New Roman" w:cs="Times New Roman"/>
          <w:color w:val="000000"/>
          <w:lang w:eastAsia="es-ES_tradnl"/>
        </w:rPr>
        <w:t> </w:t>
      </w:r>
    </w:p>
    <w:p w:rsidR="00182036" w:rsidRPr="00B0293F" w:rsidRDefault="00182036">
      <w:pPr>
        <w:rPr>
          <w:rFonts w:ascii="Times New Roman" w:hAnsi="Times New Roman" w:cs="Times New Roman"/>
        </w:rPr>
      </w:pPr>
    </w:p>
    <w:sectPr w:rsidR="00182036" w:rsidRPr="00B0293F" w:rsidSect="001820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3F"/>
    <w:rsid w:val="00182036"/>
    <w:rsid w:val="004D35E2"/>
    <w:rsid w:val="00B0293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02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93F"/>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B0293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B02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02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93F"/>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B0293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B02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7287</Characters>
  <Application>Microsoft Office Word</Application>
  <DocSecurity>0</DocSecurity>
  <Lines>60</Lines>
  <Paragraphs>17</Paragraphs>
  <ScaleCrop>false</ScaleCrop>
  <Company>Windows uE</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Gabriel</cp:lastModifiedBy>
  <cp:revision>2</cp:revision>
  <dcterms:created xsi:type="dcterms:W3CDTF">2011-12-08T17:41:00Z</dcterms:created>
  <dcterms:modified xsi:type="dcterms:W3CDTF">2011-12-08T17:41:00Z</dcterms:modified>
</cp:coreProperties>
</file>